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3666B" w14:textId="77777777" w:rsidR="00342DD2" w:rsidRDefault="00A01F4B" w:rsidP="00093B5D">
      <w:pPr>
        <w:spacing w:after="0"/>
        <w:jc w:val="right"/>
      </w:pPr>
      <w:r>
        <w:rPr>
          <w:noProof/>
          <w:lang w:eastAsia="en-GB"/>
        </w:rPr>
        <w:drawing>
          <wp:anchor distT="0" distB="0" distL="114300" distR="114300" simplePos="0" relativeHeight="251658240" behindDoc="0" locked="0" layoutInCell="1" allowOverlap="1" wp14:anchorId="701AFA7C" wp14:editId="560864DA">
            <wp:simplePos x="0" y="0"/>
            <wp:positionH relativeFrom="column">
              <wp:posOffset>2887980</wp:posOffset>
            </wp:positionH>
            <wp:positionV relativeFrom="paragraph">
              <wp:posOffset>-245745</wp:posOffset>
            </wp:positionV>
            <wp:extent cx="899795" cy="1350010"/>
            <wp:effectExtent l="0" t="0" r="0" b="2540"/>
            <wp:wrapSquare wrapText="bothSides"/>
            <wp:docPr id="1" name="Picture 1" descr="Corporate 2 colour"/>
            <wp:cNvGraphicFramePr/>
            <a:graphic xmlns:a="http://schemas.openxmlformats.org/drawingml/2006/main">
              <a:graphicData uri="http://schemas.openxmlformats.org/drawingml/2006/picture">
                <pic:pic xmlns:pic="http://schemas.openxmlformats.org/drawingml/2006/picture">
                  <pic:nvPicPr>
                    <pic:cNvPr id="16" name="Picture 16" descr="Corporate 2 colou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979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1B11D823" wp14:editId="169D817F">
            <wp:simplePos x="0" y="0"/>
            <wp:positionH relativeFrom="column">
              <wp:posOffset>5612130</wp:posOffset>
            </wp:positionH>
            <wp:positionV relativeFrom="paragraph">
              <wp:posOffset>-379730</wp:posOffset>
            </wp:positionV>
            <wp:extent cx="1475740" cy="12477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574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CCACC" w14:textId="77777777" w:rsidR="00821BB9" w:rsidRDefault="00821BB9" w:rsidP="00093B5D">
      <w:pPr>
        <w:pStyle w:val="Header"/>
        <w:tabs>
          <w:tab w:val="clear" w:pos="4320"/>
          <w:tab w:val="left" w:pos="5954"/>
          <w:tab w:val="left" w:pos="6237"/>
          <w:tab w:val="left" w:pos="6521"/>
          <w:tab w:val="left" w:pos="6804"/>
          <w:tab w:val="left" w:pos="6917"/>
        </w:tabs>
        <w:jc w:val="right"/>
        <w:rPr>
          <w:rFonts w:ascii="Arial" w:hAnsi="Arial"/>
          <w:sz w:val="20"/>
        </w:rPr>
      </w:pPr>
    </w:p>
    <w:p w14:paraId="300CC93B" w14:textId="77777777" w:rsidR="00821BB9" w:rsidRDefault="00821BB9" w:rsidP="00093B5D">
      <w:pPr>
        <w:pStyle w:val="Header"/>
        <w:tabs>
          <w:tab w:val="clear" w:pos="4320"/>
          <w:tab w:val="left" w:pos="5954"/>
          <w:tab w:val="left" w:pos="6237"/>
          <w:tab w:val="left" w:pos="6521"/>
          <w:tab w:val="left" w:pos="6804"/>
          <w:tab w:val="left" w:pos="6917"/>
        </w:tabs>
        <w:jc w:val="right"/>
        <w:rPr>
          <w:rFonts w:ascii="Arial" w:hAnsi="Arial"/>
          <w:sz w:val="20"/>
        </w:rPr>
      </w:pPr>
    </w:p>
    <w:p w14:paraId="75909D18" w14:textId="77777777" w:rsidR="00821BB9" w:rsidRDefault="00821BB9" w:rsidP="00093B5D">
      <w:pPr>
        <w:pStyle w:val="Header"/>
        <w:tabs>
          <w:tab w:val="clear" w:pos="4320"/>
          <w:tab w:val="left" w:pos="5954"/>
          <w:tab w:val="left" w:pos="6237"/>
          <w:tab w:val="left" w:pos="6521"/>
          <w:tab w:val="left" w:pos="6804"/>
          <w:tab w:val="left" w:pos="6917"/>
        </w:tabs>
        <w:jc w:val="right"/>
        <w:rPr>
          <w:rFonts w:ascii="Arial" w:hAnsi="Arial"/>
          <w:sz w:val="20"/>
        </w:rPr>
      </w:pPr>
    </w:p>
    <w:p w14:paraId="47E7988E" w14:textId="77777777" w:rsidR="00821BB9" w:rsidRDefault="00821BB9" w:rsidP="00093B5D">
      <w:pPr>
        <w:pStyle w:val="Header"/>
        <w:tabs>
          <w:tab w:val="clear" w:pos="4320"/>
          <w:tab w:val="left" w:pos="5954"/>
          <w:tab w:val="left" w:pos="6237"/>
          <w:tab w:val="left" w:pos="6521"/>
          <w:tab w:val="left" w:pos="6804"/>
          <w:tab w:val="left" w:pos="6917"/>
        </w:tabs>
        <w:jc w:val="right"/>
        <w:rPr>
          <w:rFonts w:ascii="Arial" w:hAnsi="Arial"/>
          <w:sz w:val="20"/>
        </w:rPr>
      </w:pPr>
    </w:p>
    <w:p w14:paraId="1AD45CB9" w14:textId="77777777" w:rsidR="00821BB9" w:rsidRPr="00715051" w:rsidRDefault="00821BB9" w:rsidP="00093B5D">
      <w:pPr>
        <w:pStyle w:val="Header"/>
        <w:tabs>
          <w:tab w:val="clear" w:pos="4320"/>
          <w:tab w:val="left" w:pos="5954"/>
          <w:tab w:val="left" w:pos="6237"/>
          <w:tab w:val="left" w:pos="6521"/>
          <w:tab w:val="left" w:pos="6804"/>
          <w:tab w:val="left" w:pos="6917"/>
        </w:tabs>
        <w:jc w:val="right"/>
        <w:rPr>
          <w:rFonts w:ascii="Arial" w:hAnsi="Arial"/>
          <w:sz w:val="28"/>
          <w:szCs w:val="36"/>
        </w:rPr>
      </w:pPr>
    </w:p>
    <w:p w14:paraId="7A016FA4" w14:textId="77777777" w:rsidR="00A01F4B" w:rsidRDefault="00A01F4B" w:rsidP="00093B5D">
      <w:pPr>
        <w:pStyle w:val="Header"/>
        <w:tabs>
          <w:tab w:val="clear" w:pos="4320"/>
          <w:tab w:val="left" w:pos="5954"/>
          <w:tab w:val="left" w:pos="6237"/>
          <w:tab w:val="left" w:pos="6521"/>
          <w:tab w:val="left" w:pos="6804"/>
          <w:tab w:val="left" w:pos="6917"/>
        </w:tabs>
        <w:jc w:val="right"/>
        <w:rPr>
          <w:rFonts w:ascii="Arial" w:hAnsi="Arial"/>
          <w:sz w:val="20"/>
        </w:rPr>
      </w:pPr>
    </w:p>
    <w:p w14:paraId="2424EBA7" w14:textId="77777777" w:rsidR="00093B5D" w:rsidRPr="00651BE1" w:rsidRDefault="00093B5D" w:rsidP="00093B5D">
      <w:pPr>
        <w:pStyle w:val="Header"/>
        <w:tabs>
          <w:tab w:val="clear" w:pos="4320"/>
          <w:tab w:val="left" w:pos="5954"/>
          <w:tab w:val="left" w:pos="6237"/>
          <w:tab w:val="left" w:pos="6521"/>
          <w:tab w:val="left" w:pos="6804"/>
          <w:tab w:val="left" w:pos="6917"/>
        </w:tabs>
        <w:jc w:val="right"/>
        <w:rPr>
          <w:rFonts w:ascii="Arial" w:hAnsi="Arial"/>
          <w:sz w:val="20"/>
        </w:rPr>
      </w:pPr>
      <w:r>
        <w:rPr>
          <w:rFonts w:ascii="Arial" w:hAnsi="Arial"/>
          <w:sz w:val="20"/>
        </w:rPr>
        <w:t xml:space="preserve">John Devine </w:t>
      </w:r>
      <w:r w:rsidRPr="004C7DE3">
        <w:rPr>
          <w:rFonts w:ascii="Arial" w:hAnsi="Arial"/>
          <w:sz w:val="16"/>
          <w:szCs w:val="16"/>
        </w:rPr>
        <w:t xml:space="preserve">M.A. (Hons); </w:t>
      </w:r>
      <w:proofErr w:type="spellStart"/>
      <w:proofErr w:type="gramStart"/>
      <w:r w:rsidRPr="004C7DE3">
        <w:rPr>
          <w:rFonts w:ascii="Arial" w:hAnsi="Arial"/>
          <w:sz w:val="16"/>
          <w:szCs w:val="16"/>
        </w:rPr>
        <w:t>M.Ed</w:t>
      </w:r>
      <w:proofErr w:type="spellEnd"/>
      <w:proofErr w:type="gramEnd"/>
      <w:r w:rsidRPr="004C7DE3">
        <w:rPr>
          <w:rFonts w:ascii="Arial" w:hAnsi="Arial"/>
          <w:sz w:val="16"/>
          <w:szCs w:val="16"/>
        </w:rPr>
        <w:t>; SQH</w:t>
      </w:r>
    </w:p>
    <w:p w14:paraId="37712FEC" w14:textId="77777777" w:rsidR="00093B5D" w:rsidRPr="00485AB6" w:rsidRDefault="00093B5D" w:rsidP="00093B5D">
      <w:pPr>
        <w:pStyle w:val="Header"/>
        <w:tabs>
          <w:tab w:val="clear" w:pos="4320"/>
          <w:tab w:val="left" w:pos="5954"/>
          <w:tab w:val="left" w:pos="6237"/>
          <w:tab w:val="left" w:pos="6521"/>
          <w:tab w:val="left" w:pos="6804"/>
          <w:tab w:val="left" w:pos="6917"/>
        </w:tabs>
        <w:jc w:val="right"/>
        <w:rPr>
          <w:rFonts w:ascii="Arial" w:hAnsi="Arial"/>
          <w:i/>
          <w:sz w:val="20"/>
        </w:rPr>
      </w:pPr>
      <w:r w:rsidRPr="00485AB6">
        <w:rPr>
          <w:rFonts w:ascii="Arial" w:hAnsi="Arial"/>
          <w:i/>
          <w:sz w:val="20"/>
        </w:rPr>
        <w:tab/>
      </w:r>
      <w:r>
        <w:rPr>
          <w:rFonts w:ascii="Arial" w:hAnsi="Arial"/>
          <w:i/>
          <w:sz w:val="20"/>
        </w:rPr>
        <w:t>Headteacher</w:t>
      </w:r>
    </w:p>
    <w:p w14:paraId="0C484ACD" w14:textId="77777777" w:rsidR="00093B5D" w:rsidRPr="00651BE1" w:rsidRDefault="00093B5D" w:rsidP="00093B5D">
      <w:pPr>
        <w:pStyle w:val="Header"/>
        <w:tabs>
          <w:tab w:val="left" w:pos="5954"/>
          <w:tab w:val="left" w:pos="6521"/>
          <w:tab w:val="left" w:pos="6804"/>
          <w:tab w:val="left" w:pos="6917"/>
        </w:tabs>
        <w:jc w:val="right"/>
        <w:rPr>
          <w:rFonts w:ascii="Arial" w:hAnsi="Arial"/>
          <w:sz w:val="20"/>
        </w:rPr>
      </w:pPr>
    </w:p>
    <w:p w14:paraId="4C6A5AB0" w14:textId="77777777" w:rsidR="00093B5D" w:rsidRPr="00485AB6" w:rsidRDefault="00093B5D" w:rsidP="00093B5D">
      <w:pPr>
        <w:pStyle w:val="Header"/>
        <w:tabs>
          <w:tab w:val="clear" w:pos="4320"/>
          <w:tab w:val="left" w:pos="5954"/>
          <w:tab w:val="left" w:pos="6237"/>
          <w:tab w:val="left" w:pos="6521"/>
          <w:tab w:val="left" w:pos="6804"/>
          <w:tab w:val="left" w:pos="6917"/>
        </w:tabs>
        <w:jc w:val="right"/>
        <w:rPr>
          <w:rFonts w:ascii="Arial" w:hAnsi="Arial"/>
          <w:b/>
          <w:sz w:val="20"/>
        </w:rPr>
      </w:pPr>
      <w:r w:rsidRPr="00485AB6">
        <w:rPr>
          <w:rFonts w:ascii="Arial" w:hAnsi="Arial"/>
          <w:b/>
          <w:sz w:val="20"/>
        </w:rPr>
        <w:tab/>
        <w:t>Breadalbane Academy</w:t>
      </w:r>
    </w:p>
    <w:p w14:paraId="2725DEF7" w14:textId="77777777" w:rsidR="00093B5D" w:rsidRPr="003A65BC" w:rsidRDefault="00093B5D" w:rsidP="00093B5D">
      <w:pPr>
        <w:pStyle w:val="Header"/>
        <w:tabs>
          <w:tab w:val="clear" w:pos="4320"/>
          <w:tab w:val="left" w:pos="5954"/>
          <w:tab w:val="left" w:pos="6237"/>
          <w:tab w:val="left" w:pos="6521"/>
          <w:tab w:val="left" w:pos="6804"/>
          <w:tab w:val="left" w:pos="6917"/>
        </w:tabs>
        <w:jc w:val="right"/>
        <w:rPr>
          <w:rFonts w:ascii="Arial" w:hAnsi="Arial"/>
          <w:sz w:val="20"/>
          <w:lang w:val="es"/>
        </w:rPr>
      </w:pPr>
      <w:r>
        <w:rPr>
          <w:rFonts w:ascii="Arial" w:hAnsi="Arial"/>
          <w:sz w:val="20"/>
        </w:rPr>
        <w:t xml:space="preserve"> </w:t>
      </w:r>
      <w:r w:rsidRPr="00651BE1">
        <w:rPr>
          <w:rFonts w:ascii="Arial" w:hAnsi="Arial"/>
          <w:sz w:val="20"/>
        </w:rPr>
        <w:tab/>
      </w:r>
      <w:proofErr w:type="gramStart"/>
      <w:r w:rsidRPr="003A65BC">
        <w:rPr>
          <w:rFonts w:ascii="Arial" w:hAnsi="Arial"/>
          <w:sz w:val="20"/>
          <w:lang w:val="es"/>
        </w:rPr>
        <w:t>ABERFELDY  PH</w:t>
      </w:r>
      <w:proofErr w:type="gramEnd"/>
      <w:r w:rsidRPr="003A65BC">
        <w:rPr>
          <w:rFonts w:ascii="Arial" w:hAnsi="Arial"/>
          <w:sz w:val="20"/>
          <w:lang w:val="es"/>
        </w:rPr>
        <w:t>15 2DU</w:t>
      </w:r>
    </w:p>
    <w:p w14:paraId="72E77914" w14:textId="77777777" w:rsidR="00093B5D" w:rsidRPr="003A65BC" w:rsidRDefault="00093B5D" w:rsidP="00093B5D">
      <w:pPr>
        <w:pStyle w:val="Header"/>
        <w:tabs>
          <w:tab w:val="clear" w:pos="4320"/>
          <w:tab w:val="left" w:pos="5954"/>
          <w:tab w:val="left" w:pos="6237"/>
          <w:tab w:val="left" w:pos="6521"/>
          <w:tab w:val="left" w:pos="6804"/>
          <w:tab w:val="left" w:pos="6917"/>
        </w:tabs>
        <w:jc w:val="right"/>
        <w:rPr>
          <w:rFonts w:ascii="Arial" w:hAnsi="Arial"/>
          <w:sz w:val="20"/>
          <w:lang w:val="es"/>
        </w:rPr>
      </w:pPr>
      <w:r w:rsidRPr="003A65BC">
        <w:rPr>
          <w:rFonts w:ascii="Arial" w:hAnsi="Arial"/>
          <w:sz w:val="20"/>
          <w:lang w:val="es"/>
        </w:rPr>
        <w:tab/>
      </w:r>
      <w:r w:rsidRPr="003A65BC">
        <w:rPr>
          <w:rFonts w:ascii="Arial" w:hAnsi="Arial"/>
          <w:b/>
          <w:sz w:val="20"/>
          <w:lang w:val="es"/>
        </w:rPr>
        <w:t>Te</w:t>
      </w:r>
      <w:r w:rsidRPr="003A65BC">
        <w:rPr>
          <w:rFonts w:ascii="Arial" w:hAnsi="Arial"/>
          <w:sz w:val="20"/>
          <w:lang w:val="es"/>
        </w:rPr>
        <w:t xml:space="preserve">l 01887 822300 </w:t>
      </w:r>
      <w:r w:rsidRPr="003A65BC">
        <w:rPr>
          <w:rFonts w:ascii="Arial" w:hAnsi="Arial"/>
          <w:b/>
          <w:sz w:val="20"/>
          <w:lang w:val="es"/>
        </w:rPr>
        <w:t xml:space="preserve">• Fax </w:t>
      </w:r>
      <w:r w:rsidRPr="003A65BC">
        <w:rPr>
          <w:rFonts w:ascii="Arial" w:hAnsi="Arial"/>
          <w:sz w:val="20"/>
          <w:lang w:val="es"/>
        </w:rPr>
        <w:t>01887 820464</w:t>
      </w:r>
    </w:p>
    <w:p w14:paraId="351CDBD1" w14:textId="77777777" w:rsidR="00093B5D" w:rsidRPr="003A65BC" w:rsidRDefault="00093B5D" w:rsidP="00093B5D">
      <w:pPr>
        <w:pStyle w:val="Header"/>
        <w:tabs>
          <w:tab w:val="clear" w:pos="4320"/>
          <w:tab w:val="left" w:pos="5954"/>
          <w:tab w:val="left" w:pos="6237"/>
          <w:tab w:val="left" w:pos="6521"/>
          <w:tab w:val="left" w:pos="6804"/>
          <w:tab w:val="left" w:pos="6917"/>
        </w:tabs>
        <w:jc w:val="right"/>
        <w:rPr>
          <w:rFonts w:ascii="Arial" w:hAnsi="Arial"/>
          <w:sz w:val="22"/>
          <w:szCs w:val="22"/>
        </w:rPr>
      </w:pPr>
      <w:r w:rsidRPr="003A65BC">
        <w:rPr>
          <w:rFonts w:ascii="Arial" w:hAnsi="Arial"/>
          <w:b/>
          <w:sz w:val="20"/>
          <w:lang w:val="en-US"/>
        </w:rPr>
        <w:tab/>
      </w:r>
      <w:r w:rsidRPr="00485AB6">
        <w:rPr>
          <w:rFonts w:ascii="Arial" w:hAnsi="Arial"/>
          <w:b/>
          <w:sz w:val="20"/>
        </w:rPr>
        <w:t>Email</w:t>
      </w:r>
      <w:r w:rsidRPr="00651BE1">
        <w:rPr>
          <w:rFonts w:ascii="Arial" w:hAnsi="Arial"/>
          <w:sz w:val="20"/>
        </w:rPr>
        <w:t xml:space="preserve"> </w:t>
      </w:r>
      <w:r>
        <w:rPr>
          <w:rFonts w:ascii="Arial" w:hAnsi="Arial"/>
          <w:sz w:val="20"/>
        </w:rPr>
        <w:t xml:space="preserve">    </w:t>
      </w:r>
      <w:r w:rsidRPr="003A65BC">
        <w:rPr>
          <w:rFonts w:ascii="Arial" w:hAnsi="Arial"/>
          <w:b/>
          <w:sz w:val="18"/>
        </w:rPr>
        <w:t>breadalbane@pkc.gov.uk</w:t>
      </w:r>
    </w:p>
    <w:p w14:paraId="2F29BBF7" w14:textId="77777777" w:rsidR="0080396F" w:rsidRPr="00821BB9" w:rsidRDefault="00093B5D" w:rsidP="00821BB9">
      <w:pPr>
        <w:pStyle w:val="Header"/>
        <w:tabs>
          <w:tab w:val="clear" w:pos="4320"/>
          <w:tab w:val="left" w:pos="5954"/>
          <w:tab w:val="left" w:pos="6237"/>
          <w:tab w:val="left" w:pos="6521"/>
          <w:tab w:val="left" w:pos="6804"/>
          <w:tab w:val="left" w:pos="6917"/>
        </w:tabs>
        <w:jc w:val="right"/>
        <w:rPr>
          <w:rFonts w:ascii="Arial" w:hAnsi="Arial"/>
          <w:color w:val="000000"/>
          <w:sz w:val="20"/>
        </w:rPr>
      </w:pPr>
      <w:r w:rsidRPr="00D343F2">
        <w:rPr>
          <w:rFonts w:ascii="Arial" w:hAnsi="Arial"/>
          <w:b/>
          <w:color w:val="000000"/>
          <w:sz w:val="20"/>
        </w:rPr>
        <w:tab/>
        <w:t>Website</w:t>
      </w:r>
      <w:r w:rsidR="00821BB9">
        <w:rPr>
          <w:rFonts w:ascii="Arial" w:hAnsi="Arial"/>
          <w:color w:val="000000"/>
          <w:sz w:val="20"/>
        </w:rPr>
        <w:t xml:space="preserve"> www.breadalbane.pkc.sch.u</w:t>
      </w:r>
      <w:r w:rsidR="00242AE2">
        <w:rPr>
          <w:rFonts w:ascii="Arial" w:hAnsi="Arial"/>
          <w:color w:val="000000"/>
          <w:sz w:val="20"/>
        </w:rPr>
        <w:t>k</w:t>
      </w:r>
    </w:p>
    <w:p w14:paraId="303804C0" w14:textId="6BFA996B" w:rsidR="00093B5D" w:rsidRDefault="00093B5D" w:rsidP="00FE1A30">
      <w:pPr>
        <w:spacing w:after="0"/>
        <w:rPr>
          <w:rFonts w:ascii="Arial" w:hAnsi="Arial" w:cs="Arial"/>
          <w:b/>
          <w:bCs/>
          <w:iCs/>
          <w:u w:val="single"/>
        </w:rPr>
      </w:pPr>
    </w:p>
    <w:p w14:paraId="4C66F097" w14:textId="2CD30D1F" w:rsidR="00690389" w:rsidRDefault="00690389" w:rsidP="007B28F2">
      <w:pPr>
        <w:spacing w:after="0"/>
        <w:jc w:val="both"/>
        <w:rPr>
          <w:rFonts w:ascii="Arial" w:hAnsi="Arial" w:cs="Arial"/>
          <w:lang w:eastAsia="en-GB"/>
        </w:rPr>
      </w:pPr>
    </w:p>
    <w:p w14:paraId="32CE7C82" w14:textId="77777777" w:rsidR="00350DCF" w:rsidRDefault="00350DCF" w:rsidP="00350DCF"/>
    <w:p w14:paraId="17ADEDAD" w14:textId="77777777" w:rsidR="00350DCF" w:rsidRDefault="00350DCF" w:rsidP="00350DCF"/>
    <w:p w14:paraId="63B1177D" w14:textId="77777777" w:rsidR="006A6464" w:rsidRDefault="006A6464" w:rsidP="006A6464">
      <w:pPr>
        <w:spacing w:after="0"/>
        <w:jc w:val="both"/>
        <w:rPr>
          <w:rFonts w:ascii="Arial" w:hAnsi="Arial" w:cs="Arial"/>
        </w:rPr>
      </w:pPr>
    </w:p>
    <w:p w14:paraId="53DE8B79" w14:textId="77777777" w:rsidR="006A6464" w:rsidRDefault="006A6464" w:rsidP="006A6464">
      <w:pPr>
        <w:spacing w:after="0"/>
        <w:jc w:val="both"/>
        <w:rPr>
          <w:rFonts w:ascii="Arial" w:hAnsi="Arial" w:cs="Arial"/>
        </w:rPr>
      </w:pPr>
    </w:p>
    <w:p w14:paraId="67471754" w14:textId="77777777" w:rsidR="00E76B71" w:rsidRPr="00372922" w:rsidRDefault="00E76B71" w:rsidP="00E76B71">
      <w:pPr>
        <w:spacing w:after="0"/>
        <w:jc w:val="both"/>
        <w:rPr>
          <w:rFonts w:ascii="Arial" w:hAnsi="Arial" w:cs="Arial"/>
        </w:rPr>
      </w:pPr>
      <w:r w:rsidRPr="00372922">
        <w:rPr>
          <w:rFonts w:ascii="Arial" w:hAnsi="Arial" w:cs="Arial"/>
        </w:rPr>
        <w:t>Dear Parent /Carer</w:t>
      </w:r>
    </w:p>
    <w:p w14:paraId="2D56D94B" w14:textId="77777777" w:rsidR="00E76B71" w:rsidRPr="00372922" w:rsidRDefault="00E76B71" w:rsidP="00E76B71">
      <w:pPr>
        <w:spacing w:after="0"/>
        <w:jc w:val="both"/>
        <w:rPr>
          <w:rFonts w:ascii="Arial" w:hAnsi="Arial" w:cs="Arial"/>
        </w:rPr>
      </w:pPr>
    </w:p>
    <w:p w14:paraId="77DADBAC" w14:textId="77777777" w:rsidR="00E76B71" w:rsidRPr="00372922" w:rsidRDefault="00E76B71" w:rsidP="00E76B71">
      <w:pPr>
        <w:spacing w:after="0"/>
        <w:jc w:val="both"/>
        <w:rPr>
          <w:rFonts w:ascii="Arial" w:hAnsi="Arial" w:cs="Arial"/>
          <w:b/>
          <w:u w:val="single"/>
        </w:rPr>
      </w:pPr>
      <w:r w:rsidRPr="00372922">
        <w:rPr>
          <w:rFonts w:ascii="Arial" w:hAnsi="Arial" w:cs="Arial"/>
          <w:b/>
          <w:u w:val="single"/>
        </w:rPr>
        <w:t xml:space="preserve">Home Economics </w:t>
      </w:r>
      <w:r>
        <w:rPr>
          <w:rFonts w:ascii="Arial" w:hAnsi="Arial" w:cs="Arial"/>
          <w:b/>
          <w:u w:val="single"/>
        </w:rPr>
        <w:t>C</w:t>
      </w:r>
      <w:r w:rsidRPr="00372922">
        <w:rPr>
          <w:rFonts w:ascii="Arial" w:hAnsi="Arial" w:cs="Arial"/>
          <w:b/>
          <w:u w:val="single"/>
        </w:rPr>
        <w:t xml:space="preserve">lass </w:t>
      </w:r>
      <w:r>
        <w:rPr>
          <w:rFonts w:ascii="Arial" w:hAnsi="Arial" w:cs="Arial"/>
          <w:b/>
          <w:u w:val="single"/>
        </w:rPr>
        <w:t>V</w:t>
      </w:r>
      <w:r w:rsidRPr="00372922">
        <w:rPr>
          <w:rFonts w:ascii="Arial" w:hAnsi="Arial" w:cs="Arial"/>
          <w:b/>
          <w:u w:val="single"/>
        </w:rPr>
        <w:t xml:space="preserve">isit </w:t>
      </w:r>
      <w:r>
        <w:rPr>
          <w:rFonts w:ascii="Arial" w:hAnsi="Arial" w:cs="Arial"/>
          <w:b/>
          <w:u w:val="single"/>
        </w:rPr>
        <w:t xml:space="preserve">- </w:t>
      </w:r>
      <w:r w:rsidRPr="00372922">
        <w:rPr>
          <w:rFonts w:ascii="Arial" w:hAnsi="Arial" w:cs="Arial"/>
          <w:b/>
          <w:u w:val="single"/>
        </w:rPr>
        <w:t>Stewart Tower Dairy</w:t>
      </w:r>
    </w:p>
    <w:p w14:paraId="222A55FD" w14:textId="77777777" w:rsidR="00E76B71" w:rsidRPr="00372922" w:rsidRDefault="00E76B71" w:rsidP="00E76B71">
      <w:pPr>
        <w:spacing w:after="0"/>
        <w:jc w:val="both"/>
        <w:rPr>
          <w:rFonts w:ascii="Arial" w:hAnsi="Arial" w:cs="Arial"/>
          <w:b/>
          <w:u w:val="single"/>
        </w:rPr>
      </w:pPr>
    </w:p>
    <w:p w14:paraId="4D31922B" w14:textId="77777777" w:rsidR="00E76B71" w:rsidRDefault="00E76B71" w:rsidP="00E76B71">
      <w:pPr>
        <w:ind w:right="95"/>
        <w:jc w:val="both"/>
        <w:rPr>
          <w:rFonts w:ascii="Arial" w:hAnsi="Arial" w:cs="Arial"/>
        </w:rPr>
      </w:pPr>
      <w:r w:rsidRPr="00372922">
        <w:rPr>
          <w:rFonts w:ascii="Arial" w:hAnsi="Arial" w:cs="Arial"/>
        </w:rPr>
        <w:t>S1 will be visiting Stewart Tower Dairy</w:t>
      </w:r>
      <w:r>
        <w:rPr>
          <w:rFonts w:ascii="Arial" w:hAnsi="Arial" w:cs="Arial"/>
        </w:rPr>
        <w:t xml:space="preserve"> on Monday 14</w:t>
      </w:r>
      <w:r w:rsidRPr="00372922">
        <w:rPr>
          <w:rFonts w:ascii="Arial" w:hAnsi="Arial" w:cs="Arial"/>
          <w:vertAlign w:val="superscript"/>
        </w:rPr>
        <w:t>th</w:t>
      </w:r>
      <w:r>
        <w:rPr>
          <w:rFonts w:ascii="Arial" w:hAnsi="Arial" w:cs="Arial"/>
        </w:rPr>
        <w:t xml:space="preserve"> November</w:t>
      </w:r>
      <w:r w:rsidRPr="00372922">
        <w:rPr>
          <w:rFonts w:ascii="Arial" w:hAnsi="Arial" w:cs="Arial"/>
        </w:rPr>
        <w:t>. This will be part of a</w:t>
      </w:r>
      <w:r>
        <w:rPr>
          <w:rFonts w:ascii="Arial" w:hAnsi="Arial" w:cs="Arial"/>
        </w:rPr>
        <w:br/>
      </w:r>
      <w:r w:rsidRPr="00372922">
        <w:rPr>
          <w:rFonts w:ascii="Arial" w:hAnsi="Arial" w:cs="Arial"/>
        </w:rPr>
        <w:t>“</w:t>
      </w:r>
      <w:r>
        <w:rPr>
          <w:rFonts w:ascii="Arial" w:hAnsi="Arial" w:cs="Arial"/>
        </w:rPr>
        <w:t>F</w:t>
      </w:r>
      <w:r w:rsidRPr="00372922">
        <w:rPr>
          <w:rFonts w:ascii="Arial" w:hAnsi="Arial" w:cs="Arial"/>
        </w:rPr>
        <w:t xml:space="preserve">arm to </w:t>
      </w:r>
      <w:r>
        <w:rPr>
          <w:rFonts w:ascii="Arial" w:hAnsi="Arial" w:cs="Arial"/>
        </w:rPr>
        <w:t>F</w:t>
      </w:r>
      <w:r w:rsidRPr="00372922">
        <w:rPr>
          <w:rFonts w:ascii="Arial" w:hAnsi="Arial" w:cs="Arial"/>
        </w:rPr>
        <w:t xml:space="preserve">ork” enterprise topic which we run in collaboration with Stewart Tower Dairy and the Royal Highland Education </w:t>
      </w:r>
      <w:r>
        <w:rPr>
          <w:rFonts w:ascii="Arial" w:hAnsi="Arial" w:cs="Arial"/>
        </w:rPr>
        <w:t>T</w:t>
      </w:r>
      <w:r w:rsidRPr="00372922">
        <w:rPr>
          <w:rFonts w:ascii="Arial" w:hAnsi="Arial" w:cs="Arial"/>
        </w:rPr>
        <w:t xml:space="preserve">rust. </w:t>
      </w:r>
    </w:p>
    <w:p w14:paraId="01C14B80" w14:textId="77777777" w:rsidR="00E76B71" w:rsidRDefault="00E76B71" w:rsidP="00E76B71">
      <w:pPr>
        <w:ind w:right="95"/>
        <w:jc w:val="both"/>
        <w:rPr>
          <w:rFonts w:ascii="Arial" w:hAnsi="Arial" w:cs="Arial"/>
        </w:rPr>
      </w:pPr>
      <w:r>
        <w:rPr>
          <w:rFonts w:ascii="Arial" w:hAnsi="Arial" w:cs="Arial"/>
        </w:rPr>
        <w:t xml:space="preserve">We will be traveling to Bankfoot by bus and </w:t>
      </w:r>
      <w:r w:rsidRPr="00372922">
        <w:rPr>
          <w:rFonts w:ascii="Arial" w:hAnsi="Arial" w:cs="Arial"/>
        </w:rPr>
        <w:t xml:space="preserve">will </w:t>
      </w:r>
      <w:r>
        <w:rPr>
          <w:rFonts w:ascii="Arial" w:hAnsi="Arial" w:cs="Arial"/>
        </w:rPr>
        <w:t xml:space="preserve">be </w:t>
      </w:r>
      <w:r w:rsidRPr="00372922">
        <w:rPr>
          <w:rFonts w:ascii="Arial" w:hAnsi="Arial" w:cs="Arial"/>
        </w:rPr>
        <w:t>leav</w:t>
      </w:r>
      <w:r>
        <w:rPr>
          <w:rFonts w:ascii="Arial" w:hAnsi="Arial" w:cs="Arial"/>
        </w:rPr>
        <w:t>ing</w:t>
      </w:r>
      <w:r w:rsidRPr="00372922">
        <w:rPr>
          <w:rFonts w:ascii="Arial" w:hAnsi="Arial" w:cs="Arial"/>
        </w:rPr>
        <w:t xml:space="preserve"> sch</w:t>
      </w:r>
      <w:r>
        <w:rPr>
          <w:rFonts w:ascii="Arial" w:hAnsi="Arial" w:cs="Arial"/>
        </w:rPr>
        <w:t xml:space="preserve">ool </w:t>
      </w:r>
      <w:r w:rsidRPr="00372922">
        <w:rPr>
          <w:rFonts w:ascii="Arial" w:hAnsi="Arial" w:cs="Arial"/>
        </w:rPr>
        <w:t>at 9am</w:t>
      </w:r>
      <w:r>
        <w:rPr>
          <w:rFonts w:ascii="Arial" w:hAnsi="Arial" w:cs="Arial"/>
        </w:rPr>
        <w:t xml:space="preserve"> and return in time for</w:t>
      </w:r>
      <w:r w:rsidRPr="00372922">
        <w:rPr>
          <w:rFonts w:ascii="Arial" w:hAnsi="Arial" w:cs="Arial"/>
        </w:rPr>
        <w:t xml:space="preserve"> lunch.</w:t>
      </w:r>
      <w:r>
        <w:rPr>
          <w:rFonts w:ascii="Arial" w:hAnsi="Arial" w:cs="Arial"/>
        </w:rPr>
        <w:t xml:space="preserve"> To cover the cost of transport, please pay £5.50 </w:t>
      </w:r>
      <w:r w:rsidRPr="00372922">
        <w:rPr>
          <w:rFonts w:ascii="Arial" w:hAnsi="Arial" w:cs="Arial"/>
        </w:rPr>
        <w:t xml:space="preserve">via </w:t>
      </w:r>
      <w:r>
        <w:rPr>
          <w:rFonts w:ascii="Arial" w:hAnsi="Arial" w:cs="Arial"/>
        </w:rPr>
        <w:t>ParentPay, by 11</w:t>
      </w:r>
      <w:r w:rsidRPr="007768DC">
        <w:rPr>
          <w:rFonts w:ascii="Arial" w:hAnsi="Arial" w:cs="Arial"/>
          <w:vertAlign w:val="superscript"/>
        </w:rPr>
        <w:t>th</w:t>
      </w:r>
      <w:r>
        <w:rPr>
          <w:rFonts w:ascii="Arial" w:hAnsi="Arial" w:cs="Arial"/>
        </w:rPr>
        <w:t xml:space="preserve"> November. </w:t>
      </w:r>
      <w:r w:rsidRPr="007768DC">
        <w:rPr>
          <w:rFonts w:ascii="Arial" w:hAnsi="Arial" w:cs="Arial"/>
        </w:rPr>
        <w:t xml:space="preserve">We appreciate that the cost of school trips can present a financial challenge to some parent/carers. If you would like to discuss financial assistance for this trip, please contact the school office </w:t>
      </w:r>
      <w:r>
        <w:rPr>
          <w:rFonts w:ascii="Arial" w:hAnsi="Arial" w:cs="Arial"/>
        </w:rPr>
        <w:t>on 01887 822300 and ask to speak t</w:t>
      </w:r>
      <w:r w:rsidRPr="007768DC">
        <w:rPr>
          <w:rFonts w:ascii="Arial" w:hAnsi="Arial" w:cs="Arial"/>
        </w:rPr>
        <w:t>o your child’s guidance teacher</w:t>
      </w:r>
      <w:r>
        <w:rPr>
          <w:rFonts w:ascii="Arial" w:hAnsi="Arial" w:cs="Arial"/>
        </w:rPr>
        <w:t>.</w:t>
      </w:r>
    </w:p>
    <w:p w14:paraId="6F7A12BD" w14:textId="77777777" w:rsidR="00E76B71" w:rsidRDefault="00E76B71" w:rsidP="00E76B71">
      <w:pPr>
        <w:ind w:right="95"/>
        <w:jc w:val="both"/>
        <w:rPr>
          <w:rFonts w:ascii="Arial" w:hAnsi="Arial" w:cs="Arial"/>
        </w:rPr>
      </w:pPr>
      <w:r w:rsidRPr="00372922">
        <w:rPr>
          <w:rFonts w:ascii="Arial" w:hAnsi="Arial" w:cs="Arial"/>
        </w:rPr>
        <w:t xml:space="preserve">Pupils </w:t>
      </w:r>
      <w:r>
        <w:rPr>
          <w:rFonts w:ascii="Arial" w:hAnsi="Arial" w:cs="Arial"/>
        </w:rPr>
        <w:t>must</w:t>
      </w:r>
      <w:r w:rsidRPr="00372922">
        <w:rPr>
          <w:rFonts w:ascii="Arial" w:hAnsi="Arial" w:cs="Arial"/>
        </w:rPr>
        <w:t xml:space="preserve"> wear </w:t>
      </w:r>
      <w:r>
        <w:rPr>
          <w:rFonts w:ascii="Arial" w:hAnsi="Arial" w:cs="Arial"/>
        </w:rPr>
        <w:t xml:space="preserve">full school uniform, </w:t>
      </w:r>
      <w:r w:rsidRPr="00372922">
        <w:rPr>
          <w:rFonts w:ascii="Arial" w:hAnsi="Arial" w:cs="Arial"/>
        </w:rPr>
        <w:t>sensible shoes</w:t>
      </w:r>
      <w:r>
        <w:rPr>
          <w:rFonts w:ascii="Arial" w:hAnsi="Arial" w:cs="Arial"/>
        </w:rPr>
        <w:t xml:space="preserve"> (</w:t>
      </w:r>
      <w:r w:rsidRPr="00372922">
        <w:rPr>
          <w:rFonts w:ascii="Arial" w:hAnsi="Arial" w:cs="Arial"/>
        </w:rPr>
        <w:t>preferably wellies</w:t>
      </w:r>
      <w:r>
        <w:rPr>
          <w:rFonts w:ascii="Arial" w:hAnsi="Arial" w:cs="Arial"/>
        </w:rPr>
        <w:t>)</w:t>
      </w:r>
      <w:r w:rsidRPr="00372922">
        <w:rPr>
          <w:rFonts w:ascii="Arial" w:hAnsi="Arial" w:cs="Arial"/>
        </w:rPr>
        <w:t xml:space="preserve"> and bring a warm </w:t>
      </w:r>
      <w:r>
        <w:rPr>
          <w:rFonts w:ascii="Arial" w:hAnsi="Arial" w:cs="Arial"/>
        </w:rPr>
        <w:t xml:space="preserve">/ waterproof </w:t>
      </w:r>
      <w:r w:rsidRPr="00372922">
        <w:rPr>
          <w:rFonts w:ascii="Arial" w:hAnsi="Arial" w:cs="Arial"/>
        </w:rPr>
        <w:t>jacket with them.</w:t>
      </w:r>
    </w:p>
    <w:p w14:paraId="392DC111" w14:textId="77777777" w:rsidR="00E76B71" w:rsidRDefault="00E76B71" w:rsidP="00E76B71">
      <w:pPr>
        <w:ind w:right="95"/>
        <w:jc w:val="both"/>
        <w:rPr>
          <w:rFonts w:ascii="Arial" w:hAnsi="Arial" w:cs="Arial"/>
        </w:rPr>
      </w:pPr>
      <w:r>
        <w:rPr>
          <w:rFonts w:ascii="Arial" w:hAnsi="Arial" w:cs="Arial"/>
        </w:rPr>
        <w:t>This trip is covered by the school annual consent form. If you have yet to complete and return your child’s form, please do so as soon as possible or your child may not be able to attend the trip.</w:t>
      </w:r>
    </w:p>
    <w:p w14:paraId="2B548304" w14:textId="77777777" w:rsidR="00E76B71" w:rsidRPr="00372922" w:rsidRDefault="00E76B71" w:rsidP="00E76B71">
      <w:pPr>
        <w:ind w:right="95"/>
        <w:jc w:val="both"/>
        <w:rPr>
          <w:rFonts w:ascii="Arial" w:hAnsi="Arial" w:cs="Arial"/>
        </w:rPr>
      </w:pPr>
      <w:r>
        <w:rPr>
          <w:rFonts w:ascii="Arial" w:hAnsi="Arial" w:cs="Arial"/>
        </w:rPr>
        <w:t>If you have any questions regarding this trip, please do not hesitate to contact me via email at breadalbane@pkc.gov.uk</w:t>
      </w:r>
    </w:p>
    <w:p w14:paraId="64330220" w14:textId="77777777" w:rsidR="00E76B71" w:rsidRPr="00372922" w:rsidRDefault="00E76B71" w:rsidP="00E76B71">
      <w:pPr>
        <w:pStyle w:val="Closing"/>
        <w:spacing w:after="0"/>
        <w:ind w:left="0" w:right="0"/>
        <w:jc w:val="both"/>
        <w:rPr>
          <w:rFonts w:ascii="Arial" w:hAnsi="Arial" w:cs="Arial"/>
          <w:sz w:val="22"/>
          <w:szCs w:val="22"/>
        </w:rPr>
      </w:pPr>
      <w:r w:rsidRPr="00372922">
        <w:rPr>
          <w:rFonts w:ascii="Arial" w:hAnsi="Arial" w:cs="Arial"/>
          <w:sz w:val="22"/>
          <w:szCs w:val="22"/>
        </w:rPr>
        <w:t>Yours faithfully</w:t>
      </w:r>
    </w:p>
    <w:p w14:paraId="13E55F04" w14:textId="77777777" w:rsidR="00E76B71" w:rsidRPr="00372922" w:rsidRDefault="00E76B71" w:rsidP="00E76B71">
      <w:pPr>
        <w:pStyle w:val="Closing"/>
        <w:spacing w:after="0"/>
        <w:ind w:left="0" w:right="0"/>
        <w:jc w:val="both"/>
        <w:rPr>
          <w:rFonts w:ascii="Arial" w:hAnsi="Arial" w:cs="Arial"/>
          <w:sz w:val="22"/>
          <w:szCs w:val="22"/>
        </w:rPr>
      </w:pPr>
    </w:p>
    <w:p w14:paraId="617AEAAD" w14:textId="77777777" w:rsidR="00E76B71" w:rsidRPr="00372922" w:rsidRDefault="00E76B71" w:rsidP="00E76B71">
      <w:pPr>
        <w:pStyle w:val="Closing"/>
        <w:spacing w:after="0"/>
        <w:ind w:left="0" w:right="0"/>
        <w:jc w:val="both"/>
        <w:rPr>
          <w:rFonts w:ascii="Arial" w:hAnsi="Arial" w:cs="Arial"/>
          <w:sz w:val="22"/>
          <w:szCs w:val="22"/>
        </w:rPr>
      </w:pPr>
    </w:p>
    <w:p w14:paraId="4389E0F7" w14:textId="77777777" w:rsidR="00E76B71" w:rsidRDefault="00E76B71" w:rsidP="00E76B71">
      <w:pPr>
        <w:pStyle w:val="Closing"/>
        <w:spacing w:after="0"/>
        <w:ind w:left="0" w:right="0"/>
        <w:jc w:val="both"/>
        <w:rPr>
          <w:rFonts w:ascii="Arial" w:hAnsi="Arial" w:cs="Arial"/>
          <w:sz w:val="22"/>
          <w:szCs w:val="22"/>
        </w:rPr>
      </w:pPr>
    </w:p>
    <w:p w14:paraId="1B882FB6" w14:textId="77777777" w:rsidR="00E76B71" w:rsidRPr="00372922" w:rsidRDefault="00E76B71" w:rsidP="00E76B71">
      <w:pPr>
        <w:pStyle w:val="Closing"/>
        <w:spacing w:after="0"/>
        <w:ind w:left="0" w:right="0"/>
        <w:jc w:val="both"/>
        <w:rPr>
          <w:rFonts w:ascii="Arial" w:hAnsi="Arial" w:cs="Arial"/>
          <w:b/>
          <w:sz w:val="22"/>
          <w:szCs w:val="22"/>
        </w:rPr>
      </w:pPr>
      <w:r>
        <w:rPr>
          <w:rFonts w:ascii="Arial" w:hAnsi="Arial" w:cs="Arial"/>
          <w:b/>
          <w:sz w:val="22"/>
          <w:szCs w:val="22"/>
        </w:rPr>
        <w:t>Miss</w:t>
      </w:r>
      <w:r w:rsidRPr="00372922">
        <w:rPr>
          <w:rFonts w:ascii="Arial" w:hAnsi="Arial" w:cs="Arial"/>
          <w:b/>
          <w:sz w:val="22"/>
          <w:szCs w:val="22"/>
        </w:rPr>
        <w:t xml:space="preserve"> Campbell</w:t>
      </w:r>
    </w:p>
    <w:p w14:paraId="529B13A3" w14:textId="77777777" w:rsidR="00E76B71" w:rsidRPr="00372922" w:rsidRDefault="00E76B71" w:rsidP="00E76B71">
      <w:pPr>
        <w:pStyle w:val="Closing"/>
        <w:spacing w:after="0"/>
        <w:ind w:left="0" w:right="0"/>
        <w:jc w:val="both"/>
        <w:rPr>
          <w:rFonts w:ascii="Arial" w:hAnsi="Arial" w:cs="Arial"/>
          <w:b/>
          <w:sz w:val="22"/>
          <w:szCs w:val="22"/>
        </w:rPr>
      </w:pPr>
      <w:r>
        <w:rPr>
          <w:rFonts w:ascii="Arial" w:hAnsi="Arial" w:cs="Arial"/>
          <w:b/>
          <w:sz w:val="22"/>
          <w:szCs w:val="22"/>
          <w:u w:val="single"/>
        </w:rPr>
        <w:t xml:space="preserve">Principal Teacher of Home Economics </w:t>
      </w:r>
    </w:p>
    <w:p w14:paraId="760F186D" w14:textId="52036503" w:rsidR="000E6AC1" w:rsidRPr="000E6AC1" w:rsidRDefault="000E6AC1" w:rsidP="00E76B71">
      <w:pPr>
        <w:pStyle w:val="xmsonormal"/>
        <w:rPr>
          <w:rFonts w:ascii="Arial" w:hAnsi="Arial" w:cs="Arial"/>
          <w:u w:val="single"/>
        </w:rPr>
      </w:pPr>
    </w:p>
    <w:sectPr w:rsidR="000E6AC1" w:rsidRPr="000E6AC1" w:rsidSect="004E293E">
      <w:footerReference w:type="default" r:id="rId10"/>
      <w:footerReference w:type="first" r:id="rId11"/>
      <w:pgSz w:w="11906" w:h="16838" w:code="9"/>
      <w:pgMar w:top="567" w:right="567" w:bottom="567" w:left="567" w:header="709"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ED05B" w14:textId="77777777" w:rsidR="00BB1E9B" w:rsidRDefault="00BB1E9B" w:rsidP="00093B5D">
      <w:pPr>
        <w:spacing w:after="0" w:line="240" w:lineRule="auto"/>
      </w:pPr>
      <w:r>
        <w:separator/>
      </w:r>
    </w:p>
  </w:endnote>
  <w:endnote w:type="continuationSeparator" w:id="0">
    <w:p w14:paraId="194B9490" w14:textId="77777777" w:rsidR="00BB1E9B" w:rsidRDefault="00BB1E9B" w:rsidP="00093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0DB9B" w14:textId="2D85F86A" w:rsidR="00093B5D" w:rsidRDefault="00F700AD" w:rsidP="00093B5D">
    <w:pPr>
      <w:pStyle w:val="Footer"/>
    </w:pPr>
    <w:r>
      <w:tab/>
    </w:r>
    <w:r>
      <w:tab/>
    </w:r>
    <w:r w:rsidR="00093B5D">
      <w:rPr>
        <w:noProof/>
        <w:lang w:eastAsia="en-GB"/>
      </w:rPr>
      <w:drawing>
        <wp:inline distT="0" distB="0" distL="0" distR="0" wp14:anchorId="539C9B8B" wp14:editId="3A07F65E">
          <wp:extent cx="6840220" cy="6840220"/>
          <wp:effectExtent l="0" t="0" r="0" b="0"/>
          <wp:docPr id="8" name="Picture 8" descr="C:\Users\KTLeighton\Pictures\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TLeighton\Pictures\s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220" cy="684022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D2928" w14:textId="62F45775" w:rsidR="004E293E" w:rsidRDefault="004E293E">
    <w:pPr>
      <w:pStyle w:val="Footer"/>
    </w:pPr>
    <w:r>
      <w:rPr>
        <w:noProof/>
        <w:lang w:eastAsia="en-GB"/>
      </w:rPr>
      <w:drawing>
        <wp:inline distT="0" distB="0" distL="0" distR="0" wp14:anchorId="52CC007D" wp14:editId="773BA535">
          <wp:extent cx="695325" cy="695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A 2019 Winners Bad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5514" cy="695514"/>
                  </a:xfrm>
                  <a:prstGeom prst="rect">
                    <a:avLst/>
                  </a:prstGeom>
                </pic:spPr>
              </pic:pic>
            </a:graphicData>
          </a:graphic>
        </wp:inline>
      </w:drawing>
    </w:r>
    <w:r>
      <w:t xml:space="preserve">   </w:t>
    </w:r>
    <w:r>
      <w:rPr>
        <w:noProof/>
        <w:lang w:eastAsia="en-GB"/>
      </w:rPr>
      <w:drawing>
        <wp:inline distT="0" distB="0" distL="0" distR="0" wp14:anchorId="463DCE60" wp14:editId="4C2316E9">
          <wp:extent cx="1333500" cy="571500"/>
          <wp:effectExtent l="0" t="0" r="0" b="0"/>
          <wp:docPr id="11" name="Picture 11" descr="C:\Users\KTLeighton\Pictures\EAA_Logo2018 FINA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TLeighton\Pictures\EAA_Logo2018 FINALIST.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7084" r="12564"/>
                  <a:stretch/>
                </pic:blipFill>
                <pic:spPr bwMode="auto">
                  <a:xfrm>
                    <a:off x="0" y="0"/>
                    <a:ext cx="1333500" cy="5715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7932C0E8" wp14:editId="2B1F8370">
          <wp:extent cx="1009650" cy="571500"/>
          <wp:effectExtent l="0" t="0" r="0" b="0"/>
          <wp:docPr id="16" name="Picture 16" descr="C:\Users\KTLeighton\Pictures\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TLeighton\Pictures\sp.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r>
      <w:t xml:space="preserve">      </w:t>
    </w:r>
    <w:r>
      <w:rPr>
        <w:noProof/>
        <w:lang w:eastAsia="en-GB"/>
      </w:rPr>
      <w:drawing>
        <wp:inline distT="0" distB="0" distL="0" distR="0" wp14:anchorId="73021C9A" wp14:editId="331033A3">
          <wp:extent cx="704850" cy="70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F Host Badge.png"/>
                  <pic:cNvPicPr/>
                </pic:nvPicPr>
                <pic:blipFill>
                  <a:blip r:embed="rId4">
                    <a:extLst>
                      <a:ext uri="{28A0092B-C50C-407E-A947-70E740481C1C}">
                        <a14:useLocalDpi xmlns:a14="http://schemas.microsoft.com/office/drawing/2010/main" val="0"/>
                      </a:ext>
                    </a:extLst>
                  </a:blip>
                  <a:stretch>
                    <a:fillRect/>
                  </a:stretch>
                </pic:blipFill>
                <pic:spPr>
                  <a:xfrm>
                    <a:off x="0" y="0"/>
                    <a:ext cx="704948" cy="704948"/>
                  </a:xfrm>
                  <a:prstGeom prst="rect">
                    <a:avLst/>
                  </a:prstGeom>
                </pic:spPr>
              </pic:pic>
            </a:graphicData>
          </a:graphic>
        </wp:inline>
      </w:drawing>
    </w:r>
    <w:r>
      <w:tab/>
    </w:r>
    <w:r>
      <w:rPr>
        <w:noProof/>
        <w:lang w:eastAsia="en-GB"/>
      </w:rPr>
      <w:drawing>
        <wp:inline distT="0" distB="0" distL="0" distR="0" wp14:anchorId="0F99B914" wp14:editId="175DE4F9">
          <wp:extent cx="1333500" cy="605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6079" cy="607012"/>
                  </a:xfrm>
                  <a:prstGeom prst="rect">
                    <a:avLst/>
                  </a:prstGeom>
                  <a:noFill/>
                </pic:spPr>
              </pic:pic>
            </a:graphicData>
          </a:graphic>
        </wp:inline>
      </w:drawing>
    </w:r>
    <w:r>
      <w:tab/>
    </w:r>
    <w:r>
      <w:rPr>
        <w:noProof/>
        <w:lang w:eastAsia="en-GB"/>
      </w:rPr>
      <w:drawing>
        <wp:inline distT="0" distB="0" distL="0" distR="0" wp14:anchorId="0825DA7C" wp14:editId="2F3B791A">
          <wp:extent cx="847725" cy="733425"/>
          <wp:effectExtent l="0" t="0" r="9525" b="9525"/>
          <wp:docPr id="14" name="Picture 14" descr="C:\Users\KTLeighton\Picture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TLeighton\Pictures\s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7725" cy="7334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54CF4" w14:textId="77777777" w:rsidR="00BB1E9B" w:rsidRDefault="00BB1E9B" w:rsidP="00093B5D">
      <w:pPr>
        <w:spacing w:after="0" w:line="240" w:lineRule="auto"/>
      </w:pPr>
      <w:r>
        <w:separator/>
      </w:r>
    </w:p>
  </w:footnote>
  <w:footnote w:type="continuationSeparator" w:id="0">
    <w:p w14:paraId="192FB0B0" w14:textId="77777777" w:rsidR="00BB1E9B" w:rsidRDefault="00BB1E9B" w:rsidP="00093B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55919"/>
    <w:multiLevelType w:val="multilevel"/>
    <w:tmpl w:val="DF06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41493E"/>
    <w:multiLevelType w:val="hybridMultilevel"/>
    <w:tmpl w:val="F5B0F956"/>
    <w:lvl w:ilvl="0" w:tplc="DAFC71EA">
      <w:start w:val="1"/>
      <w:numFmt w:val="bullet"/>
      <w:pStyle w:val="Bullet1"/>
      <w:lvlText w:val=""/>
      <w:lvlJc w:val="left"/>
      <w:pPr>
        <w:ind w:left="4187"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6E0223"/>
    <w:multiLevelType w:val="hybridMultilevel"/>
    <w:tmpl w:val="734EEAC8"/>
    <w:lvl w:ilvl="0" w:tplc="EF9CC61C">
      <w:start w:val="1"/>
      <w:numFmt w:val="decimal"/>
      <w:pStyle w:val="Bulletnumbered1123"/>
      <w:lvlText w:val="%1."/>
      <w:lvlJc w:val="left"/>
      <w:pPr>
        <w:ind w:left="720" w:hanging="360"/>
      </w:pPr>
    </w:lvl>
    <w:lvl w:ilvl="1" w:tplc="A90CABDC">
      <w:start w:val="1"/>
      <w:numFmt w:val="lowerLetter"/>
      <w:pStyle w:val="Bulletnumbered2abc"/>
      <w:lvlText w:val="%2."/>
      <w:lvlJc w:val="left"/>
      <w:pPr>
        <w:ind w:left="1440" w:hanging="360"/>
      </w:pPr>
    </w:lvl>
    <w:lvl w:ilvl="2" w:tplc="162E6C18">
      <w:start w:val="1"/>
      <w:numFmt w:val="lowerRoman"/>
      <w:pStyle w:val="Bulletnumbered3iii"/>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EB24BF"/>
    <w:multiLevelType w:val="hybridMultilevel"/>
    <w:tmpl w:val="EA1CF68A"/>
    <w:lvl w:ilvl="0" w:tplc="D36ED208">
      <w:start w:val="1"/>
      <w:numFmt w:val="bullet"/>
      <w:lvlText w:val="·"/>
      <w:lvlJc w:val="left"/>
      <w:pPr>
        <w:ind w:left="720" w:hanging="360"/>
      </w:pPr>
      <w:rPr>
        <w:rFonts w:ascii="Symbol" w:hAnsi="Symbol" w:hint="default"/>
      </w:rPr>
    </w:lvl>
    <w:lvl w:ilvl="1" w:tplc="2788E380">
      <w:start w:val="1"/>
      <w:numFmt w:val="bullet"/>
      <w:lvlText w:val="o"/>
      <w:lvlJc w:val="left"/>
      <w:pPr>
        <w:ind w:left="1440" w:hanging="360"/>
      </w:pPr>
      <w:rPr>
        <w:rFonts w:ascii="Courier New" w:hAnsi="Courier New" w:hint="default"/>
      </w:rPr>
    </w:lvl>
    <w:lvl w:ilvl="2" w:tplc="2A461932">
      <w:start w:val="1"/>
      <w:numFmt w:val="bullet"/>
      <w:lvlText w:val=""/>
      <w:lvlJc w:val="left"/>
      <w:pPr>
        <w:ind w:left="2160" w:hanging="360"/>
      </w:pPr>
      <w:rPr>
        <w:rFonts w:ascii="Wingdings" w:hAnsi="Wingdings" w:hint="default"/>
      </w:rPr>
    </w:lvl>
    <w:lvl w:ilvl="3" w:tplc="D5CA35AA">
      <w:start w:val="1"/>
      <w:numFmt w:val="bullet"/>
      <w:lvlText w:val=""/>
      <w:lvlJc w:val="left"/>
      <w:pPr>
        <w:ind w:left="2880" w:hanging="360"/>
      </w:pPr>
      <w:rPr>
        <w:rFonts w:ascii="Symbol" w:hAnsi="Symbol" w:hint="default"/>
      </w:rPr>
    </w:lvl>
    <w:lvl w:ilvl="4" w:tplc="143EDDFC">
      <w:start w:val="1"/>
      <w:numFmt w:val="bullet"/>
      <w:lvlText w:val="o"/>
      <w:lvlJc w:val="left"/>
      <w:pPr>
        <w:ind w:left="3600" w:hanging="360"/>
      </w:pPr>
      <w:rPr>
        <w:rFonts w:ascii="Courier New" w:hAnsi="Courier New" w:hint="default"/>
      </w:rPr>
    </w:lvl>
    <w:lvl w:ilvl="5" w:tplc="A34622CC">
      <w:start w:val="1"/>
      <w:numFmt w:val="bullet"/>
      <w:lvlText w:val=""/>
      <w:lvlJc w:val="left"/>
      <w:pPr>
        <w:ind w:left="4320" w:hanging="360"/>
      </w:pPr>
      <w:rPr>
        <w:rFonts w:ascii="Wingdings" w:hAnsi="Wingdings" w:hint="default"/>
      </w:rPr>
    </w:lvl>
    <w:lvl w:ilvl="6" w:tplc="346A4FD8">
      <w:start w:val="1"/>
      <w:numFmt w:val="bullet"/>
      <w:lvlText w:val=""/>
      <w:lvlJc w:val="left"/>
      <w:pPr>
        <w:ind w:left="5040" w:hanging="360"/>
      </w:pPr>
      <w:rPr>
        <w:rFonts w:ascii="Symbol" w:hAnsi="Symbol" w:hint="default"/>
      </w:rPr>
    </w:lvl>
    <w:lvl w:ilvl="7" w:tplc="AB04316C">
      <w:start w:val="1"/>
      <w:numFmt w:val="bullet"/>
      <w:lvlText w:val="o"/>
      <w:lvlJc w:val="left"/>
      <w:pPr>
        <w:ind w:left="5760" w:hanging="360"/>
      </w:pPr>
      <w:rPr>
        <w:rFonts w:ascii="Courier New" w:hAnsi="Courier New" w:hint="default"/>
      </w:rPr>
    </w:lvl>
    <w:lvl w:ilvl="8" w:tplc="6EE22D40">
      <w:start w:val="1"/>
      <w:numFmt w:val="bullet"/>
      <w:lvlText w:val=""/>
      <w:lvlJc w:val="left"/>
      <w:pPr>
        <w:ind w:left="6480" w:hanging="360"/>
      </w:pPr>
      <w:rPr>
        <w:rFonts w:ascii="Wingdings" w:hAnsi="Wingdings" w:hint="default"/>
      </w:rPr>
    </w:lvl>
  </w:abstractNum>
  <w:abstractNum w:abstractNumId="4" w15:restartNumberingAfterBreak="0">
    <w:nsid w:val="4F552CD9"/>
    <w:multiLevelType w:val="hybridMultilevel"/>
    <w:tmpl w:val="AFE689FE"/>
    <w:lvl w:ilvl="0" w:tplc="C46CE15C">
      <w:start w:val="1"/>
      <w:numFmt w:val="bullet"/>
      <w:lvlText w:val=""/>
      <w:lvlJc w:val="left"/>
      <w:pPr>
        <w:tabs>
          <w:tab w:val="num" w:pos="720"/>
        </w:tabs>
        <w:ind w:left="720" w:hanging="360"/>
      </w:pPr>
      <w:rPr>
        <w:rFonts w:ascii="Symbol" w:hAnsi="Symbol" w:hint="default"/>
      </w:rPr>
    </w:lvl>
    <w:lvl w:ilvl="1" w:tplc="1AB4DE5A">
      <w:numFmt w:val="bullet"/>
      <w:lvlText w:val=""/>
      <w:lvlJc w:val="left"/>
      <w:pPr>
        <w:tabs>
          <w:tab w:val="num" w:pos="1440"/>
        </w:tabs>
        <w:ind w:left="1440" w:hanging="360"/>
      </w:pPr>
      <w:rPr>
        <w:rFonts w:ascii="Symbol" w:hAnsi="Symbol" w:hint="default"/>
      </w:rPr>
    </w:lvl>
    <w:lvl w:ilvl="2" w:tplc="B852A192" w:tentative="1">
      <w:start w:val="1"/>
      <w:numFmt w:val="bullet"/>
      <w:lvlText w:val=""/>
      <w:lvlJc w:val="left"/>
      <w:pPr>
        <w:tabs>
          <w:tab w:val="num" w:pos="2160"/>
        </w:tabs>
        <w:ind w:left="2160" w:hanging="360"/>
      </w:pPr>
      <w:rPr>
        <w:rFonts w:ascii="Symbol" w:hAnsi="Symbol" w:hint="default"/>
      </w:rPr>
    </w:lvl>
    <w:lvl w:ilvl="3" w:tplc="D4488EF6" w:tentative="1">
      <w:start w:val="1"/>
      <w:numFmt w:val="bullet"/>
      <w:lvlText w:val=""/>
      <w:lvlJc w:val="left"/>
      <w:pPr>
        <w:tabs>
          <w:tab w:val="num" w:pos="2880"/>
        </w:tabs>
        <w:ind w:left="2880" w:hanging="360"/>
      </w:pPr>
      <w:rPr>
        <w:rFonts w:ascii="Symbol" w:hAnsi="Symbol" w:hint="default"/>
      </w:rPr>
    </w:lvl>
    <w:lvl w:ilvl="4" w:tplc="053ADCD2" w:tentative="1">
      <w:start w:val="1"/>
      <w:numFmt w:val="bullet"/>
      <w:lvlText w:val=""/>
      <w:lvlJc w:val="left"/>
      <w:pPr>
        <w:tabs>
          <w:tab w:val="num" w:pos="3600"/>
        </w:tabs>
        <w:ind w:left="3600" w:hanging="360"/>
      </w:pPr>
      <w:rPr>
        <w:rFonts w:ascii="Symbol" w:hAnsi="Symbol" w:hint="default"/>
      </w:rPr>
    </w:lvl>
    <w:lvl w:ilvl="5" w:tplc="28302B4C" w:tentative="1">
      <w:start w:val="1"/>
      <w:numFmt w:val="bullet"/>
      <w:lvlText w:val=""/>
      <w:lvlJc w:val="left"/>
      <w:pPr>
        <w:tabs>
          <w:tab w:val="num" w:pos="4320"/>
        </w:tabs>
        <w:ind w:left="4320" w:hanging="360"/>
      </w:pPr>
      <w:rPr>
        <w:rFonts w:ascii="Symbol" w:hAnsi="Symbol" w:hint="default"/>
      </w:rPr>
    </w:lvl>
    <w:lvl w:ilvl="6" w:tplc="925E8C8C" w:tentative="1">
      <w:start w:val="1"/>
      <w:numFmt w:val="bullet"/>
      <w:lvlText w:val=""/>
      <w:lvlJc w:val="left"/>
      <w:pPr>
        <w:tabs>
          <w:tab w:val="num" w:pos="5040"/>
        </w:tabs>
        <w:ind w:left="5040" w:hanging="360"/>
      </w:pPr>
      <w:rPr>
        <w:rFonts w:ascii="Symbol" w:hAnsi="Symbol" w:hint="default"/>
      </w:rPr>
    </w:lvl>
    <w:lvl w:ilvl="7" w:tplc="460CA32E" w:tentative="1">
      <w:start w:val="1"/>
      <w:numFmt w:val="bullet"/>
      <w:lvlText w:val=""/>
      <w:lvlJc w:val="left"/>
      <w:pPr>
        <w:tabs>
          <w:tab w:val="num" w:pos="5760"/>
        </w:tabs>
        <w:ind w:left="5760" w:hanging="360"/>
      </w:pPr>
      <w:rPr>
        <w:rFonts w:ascii="Symbol" w:hAnsi="Symbol" w:hint="default"/>
      </w:rPr>
    </w:lvl>
    <w:lvl w:ilvl="8" w:tplc="B1A21A2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1622A28"/>
    <w:multiLevelType w:val="hybridMultilevel"/>
    <w:tmpl w:val="A53CA0A0"/>
    <w:lvl w:ilvl="0" w:tplc="3A3690C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17086F"/>
    <w:multiLevelType w:val="hybridMultilevel"/>
    <w:tmpl w:val="43E40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1E1984"/>
    <w:multiLevelType w:val="hybridMultilevel"/>
    <w:tmpl w:val="1F56745C"/>
    <w:lvl w:ilvl="0" w:tplc="6FB27444">
      <w:start w:val="1"/>
      <w:numFmt w:val="bullet"/>
      <w:lvlText w:val=""/>
      <w:lvlJc w:val="left"/>
      <w:pPr>
        <w:ind w:left="720" w:hanging="360"/>
      </w:pPr>
      <w:rPr>
        <w:rFonts w:ascii="Symbol" w:hAnsi="Symbol" w:hint="default"/>
      </w:rPr>
    </w:lvl>
    <w:lvl w:ilvl="1" w:tplc="B15A58A4">
      <w:start w:val="1"/>
      <w:numFmt w:val="bullet"/>
      <w:lvlText w:val="o"/>
      <w:lvlJc w:val="left"/>
      <w:pPr>
        <w:ind w:left="1440" w:hanging="360"/>
      </w:pPr>
      <w:rPr>
        <w:rFonts w:ascii="Courier New" w:hAnsi="Courier New" w:hint="default"/>
      </w:rPr>
    </w:lvl>
    <w:lvl w:ilvl="2" w:tplc="127C9A4A">
      <w:start w:val="1"/>
      <w:numFmt w:val="bullet"/>
      <w:lvlText w:val=""/>
      <w:lvlJc w:val="left"/>
      <w:pPr>
        <w:ind w:left="2160" w:hanging="360"/>
      </w:pPr>
      <w:rPr>
        <w:rFonts w:ascii="Wingdings" w:hAnsi="Wingdings" w:hint="default"/>
      </w:rPr>
    </w:lvl>
    <w:lvl w:ilvl="3" w:tplc="A59E2A76">
      <w:start w:val="1"/>
      <w:numFmt w:val="bullet"/>
      <w:lvlText w:val=""/>
      <w:lvlJc w:val="left"/>
      <w:pPr>
        <w:ind w:left="2880" w:hanging="360"/>
      </w:pPr>
      <w:rPr>
        <w:rFonts w:ascii="Symbol" w:hAnsi="Symbol" w:hint="default"/>
      </w:rPr>
    </w:lvl>
    <w:lvl w:ilvl="4" w:tplc="3C586270">
      <w:start w:val="1"/>
      <w:numFmt w:val="bullet"/>
      <w:lvlText w:val="o"/>
      <w:lvlJc w:val="left"/>
      <w:pPr>
        <w:ind w:left="3600" w:hanging="360"/>
      </w:pPr>
      <w:rPr>
        <w:rFonts w:ascii="Courier New" w:hAnsi="Courier New" w:hint="default"/>
      </w:rPr>
    </w:lvl>
    <w:lvl w:ilvl="5" w:tplc="E1C86ED8">
      <w:start w:val="1"/>
      <w:numFmt w:val="bullet"/>
      <w:lvlText w:val=""/>
      <w:lvlJc w:val="left"/>
      <w:pPr>
        <w:ind w:left="4320" w:hanging="360"/>
      </w:pPr>
      <w:rPr>
        <w:rFonts w:ascii="Wingdings" w:hAnsi="Wingdings" w:hint="default"/>
      </w:rPr>
    </w:lvl>
    <w:lvl w:ilvl="6" w:tplc="E5D6D5A8">
      <w:start w:val="1"/>
      <w:numFmt w:val="bullet"/>
      <w:lvlText w:val=""/>
      <w:lvlJc w:val="left"/>
      <w:pPr>
        <w:ind w:left="5040" w:hanging="360"/>
      </w:pPr>
      <w:rPr>
        <w:rFonts w:ascii="Symbol" w:hAnsi="Symbol" w:hint="default"/>
      </w:rPr>
    </w:lvl>
    <w:lvl w:ilvl="7" w:tplc="333034CC">
      <w:start w:val="1"/>
      <w:numFmt w:val="bullet"/>
      <w:lvlText w:val="o"/>
      <w:lvlJc w:val="left"/>
      <w:pPr>
        <w:ind w:left="5760" w:hanging="360"/>
      </w:pPr>
      <w:rPr>
        <w:rFonts w:ascii="Courier New" w:hAnsi="Courier New" w:hint="default"/>
      </w:rPr>
    </w:lvl>
    <w:lvl w:ilvl="8" w:tplc="D3469C5E">
      <w:start w:val="1"/>
      <w:numFmt w:val="bullet"/>
      <w:lvlText w:val=""/>
      <w:lvlJc w:val="left"/>
      <w:pPr>
        <w:ind w:left="6480" w:hanging="360"/>
      </w:pPr>
      <w:rPr>
        <w:rFonts w:ascii="Wingdings" w:hAnsi="Wingdings" w:hint="default"/>
      </w:rPr>
    </w:lvl>
  </w:abstractNum>
  <w:num w:numId="1" w16cid:durableId="337579901">
    <w:abstractNumId w:val="3"/>
  </w:num>
  <w:num w:numId="2" w16cid:durableId="1806312750">
    <w:abstractNumId w:val="7"/>
  </w:num>
  <w:num w:numId="3" w16cid:durableId="1491017041">
    <w:abstractNumId w:val="6"/>
  </w:num>
  <w:num w:numId="4" w16cid:durableId="781999501">
    <w:abstractNumId w:val="1"/>
  </w:num>
  <w:num w:numId="5" w16cid:durableId="1057315856">
    <w:abstractNumId w:val="2"/>
  </w:num>
  <w:num w:numId="6" w16cid:durableId="937953114">
    <w:abstractNumId w:val="5"/>
  </w:num>
  <w:num w:numId="7" w16cid:durableId="416563405">
    <w:abstractNumId w:val="0"/>
  </w:num>
  <w:num w:numId="8" w16cid:durableId="10556172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3B5D"/>
    <w:rsid w:val="00093B5D"/>
    <w:rsid w:val="000E6AC1"/>
    <w:rsid w:val="00160277"/>
    <w:rsid w:val="0016743A"/>
    <w:rsid w:val="0018555A"/>
    <w:rsid w:val="001937C4"/>
    <w:rsid w:val="001E08B9"/>
    <w:rsid w:val="001E33D6"/>
    <w:rsid w:val="002265DA"/>
    <w:rsid w:val="00235EE1"/>
    <w:rsid w:val="00242AE2"/>
    <w:rsid w:val="0025242F"/>
    <w:rsid w:val="002A45FE"/>
    <w:rsid w:val="002C0B79"/>
    <w:rsid w:val="002C2BB0"/>
    <w:rsid w:val="002D3F4B"/>
    <w:rsid w:val="002E33B7"/>
    <w:rsid w:val="00335C9B"/>
    <w:rsid w:val="00342DD2"/>
    <w:rsid w:val="00350DCF"/>
    <w:rsid w:val="003A46D5"/>
    <w:rsid w:val="003B0657"/>
    <w:rsid w:val="003D3690"/>
    <w:rsid w:val="00427819"/>
    <w:rsid w:val="00431571"/>
    <w:rsid w:val="00441C63"/>
    <w:rsid w:val="00454675"/>
    <w:rsid w:val="00466352"/>
    <w:rsid w:val="00480BA1"/>
    <w:rsid w:val="004E293E"/>
    <w:rsid w:val="004F0635"/>
    <w:rsid w:val="005464A4"/>
    <w:rsid w:val="00580774"/>
    <w:rsid w:val="00587FAF"/>
    <w:rsid w:val="0060205B"/>
    <w:rsid w:val="00603D29"/>
    <w:rsid w:val="00637414"/>
    <w:rsid w:val="006425E3"/>
    <w:rsid w:val="00677562"/>
    <w:rsid w:val="00682A58"/>
    <w:rsid w:val="00690195"/>
    <w:rsid w:val="00690389"/>
    <w:rsid w:val="006A6464"/>
    <w:rsid w:val="006C7453"/>
    <w:rsid w:val="006D775A"/>
    <w:rsid w:val="00715051"/>
    <w:rsid w:val="007713E5"/>
    <w:rsid w:val="007B28F2"/>
    <w:rsid w:val="007B60C6"/>
    <w:rsid w:val="007C3207"/>
    <w:rsid w:val="0080396F"/>
    <w:rsid w:val="008204A1"/>
    <w:rsid w:val="00821BB9"/>
    <w:rsid w:val="00847695"/>
    <w:rsid w:val="008609EE"/>
    <w:rsid w:val="00890CC3"/>
    <w:rsid w:val="008B2ACD"/>
    <w:rsid w:val="008C2E54"/>
    <w:rsid w:val="008C5108"/>
    <w:rsid w:val="008C615A"/>
    <w:rsid w:val="008E6DD2"/>
    <w:rsid w:val="008F0669"/>
    <w:rsid w:val="00970E91"/>
    <w:rsid w:val="009C23EF"/>
    <w:rsid w:val="00A01F4B"/>
    <w:rsid w:val="00A262A2"/>
    <w:rsid w:val="00A47F7A"/>
    <w:rsid w:val="00A56157"/>
    <w:rsid w:val="00A6463B"/>
    <w:rsid w:val="00A6681C"/>
    <w:rsid w:val="00A72791"/>
    <w:rsid w:val="00A72BD1"/>
    <w:rsid w:val="00A856BB"/>
    <w:rsid w:val="00A953F2"/>
    <w:rsid w:val="00AB2E66"/>
    <w:rsid w:val="00AB79FF"/>
    <w:rsid w:val="00B049CF"/>
    <w:rsid w:val="00B233C0"/>
    <w:rsid w:val="00B520A4"/>
    <w:rsid w:val="00B57DCD"/>
    <w:rsid w:val="00B70FF2"/>
    <w:rsid w:val="00B72C6D"/>
    <w:rsid w:val="00B76AC2"/>
    <w:rsid w:val="00BB1E9B"/>
    <w:rsid w:val="00BC5024"/>
    <w:rsid w:val="00C00E79"/>
    <w:rsid w:val="00C3399A"/>
    <w:rsid w:val="00C3462C"/>
    <w:rsid w:val="00CE1CD0"/>
    <w:rsid w:val="00CF1029"/>
    <w:rsid w:val="00D3180A"/>
    <w:rsid w:val="00D94C6F"/>
    <w:rsid w:val="00DC023E"/>
    <w:rsid w:val="00E07540"/>
    <w:rsid w:val="00E3753E"/>
    <w:rsid w:val="00E606AF"/>
    <w:rsid w:val="00E76B71"/>
    <w:rsid w:val="00EA31FC"/>
    <w:rsid w:val="00EA7FA4"/>
    <w:rsid w:val="00ED7ECD"/>
    <w:rsid w:val="00EF3AD4"/>
    <w:rsid w:val="00F1116C"/>
    <w:rsid w:val="00F2782E"/>
    <w:rsid w:val="00F700AD"/>
    <w:rsid w:val="00F72A93"/>
    <w:rsid w:val="00F8667A"/>
    <w:rsid w:val="00FE1A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87B90"/>
  <w15:docId w15:val="{A439B8B5-1EFF-4582-BB29-6DFBC5A36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B5D"/>
    <w:rPr>
      <w:rFonts w:ascii="Tahoma" w:hAnsi="Tahoma" w:cs="Tahoma"/>
      <w:sz w:val="16"/>
      <w:szCs w:val="16"/>
    </w:rPr>
  </w:style>
  <w:style w:type="paragraph" w:styleId="Header">
    <w:name w:val="header"/>
    <w:basedOn w:val="Normal"/>
    <w:link w:val="HeaderChar"/>
    <w:rsid w:val="00093B5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093B5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93B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B5D"/>
  </w:style>
  <w:style w:type="character" w:styleId="Hyperlink">
    <w:name w:val="Hyperlink"/>
    <w:basedOn w:val="DefaultParagraphFont"/>
    <w:uiPriority w:val="99"/>
    <w:unhideWhenUsed/>
    <w:rsid w:val="004E293E"/>
    <w:rPr>
      <w:color w:val="0000FF" w:themeColor="hyperlink"/>
      <w:u w:val="single"/>
    </w:rPr>
  </w:style>
  <w:style w:type="paragraph" w:styleId="ListParagraph">
    <w:name w:val="List Paragraph"/>
    <w:basedOn w:val="Normal"/>
    <w:uiPriority w:val="34"/>
    <w:qFormat/>
    <w:rsid w:val="004E293E"/>
    <w:pPr>
      <w:ind w:left="720"/>
      <w:contextualSpacing/>
    </w:pPr>
  </w:style>
  <w:style w:type="paragraph" w:styleId="Closing">
    <w:name w:val="Closing"/>
    <w:basedOn w:val="Normal"/>
    <w:link w:val="ClosingChar"/>
    <w:uiPriority w:val="4"/>
    <w:unhideWhenUsed/>
    <w:qFormat/>
    <w:rsid w:val="006D775A"/>
    <w:pPr>
      <w:spacing w:after="640" w:line="240" w:lineRule="auto"/>
      <w:ind w:left="792" w:right="792"/>
    </w:pPr>
    <w:rPr>
      <w:color w:val="0D0D0D" w:themeColor="text1" w:themeTint="F2"/>
      <w:kern w:val="2"/>
      <w:sz w:val="17"/>
      <w:szCs w:val="20"/>
      <w:lang w:eastAsia="en-GB"/>
      <w14:ligatures w14:val="standard"/>
    </w:rPr>
  </w:style>
  <w:style w:type="character" w:customStyle="1" w:styleId="ClosingChar">
    <w:name w:val="Closing Char"/>
    <w:basedOn w:val="DefaultParagraphFont"/>
    <w:link w:val="Closing"/>
    <w:uiPriority w:val="4"/>
    <w:rsid w:val="006D775A"/>
    <w:rPr>
      <w:color w:val="0D0D0D" w:themeColor="text1" w:themeTint="F2"/>
      <w:kern w:val="2"/>
      <w:sz w:val="17"/>
      <w:szCs w:val="20"/>
      <w:lang w:eastAsia="en-GB"/>
      <w14:ligatures w14:val="standard"/>
    </w:rPr>
  </w:style>
  <w:style w:type="character" w:styleId="UnresolvedMention">
    <w:name w:val="Unresolved Mention"/>
    <w:basedOn w:val="DefaultParagraphFont"/>
    <w:uiPriority w:val="99"/>
    <w:semiHidden/>
    <w:unhideWhenUsed/>
    <w:rsid w:val="006D775A"/>
    <w:rPr>
      <w:color w:val="605E5C"/>
      <w:shd w:val="clear" w:color="auto" w:fill="E1DFDD"/>
    </w:rPr>
  </w:style>
  <w:style w:type="paragraph" w:styleId="NormalWeb">
    <w:name w:val="Normal (Web)"/>
    <w:basedOn w:val="Normal"/>
    <w:uiPriority w:val="99"/>
    <w:semiHidden/>
    <w:unhideWhenUsed/>
    <w:rsid w:val="001602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60277"/>
  </w:style>
  <w:style w:type="character" w:styleId="Strong">
    <w:name w:val="Strong"/>
    <w:basedOn w:val="DefaultParagraphFont"/>
    <w:uiPriority w:val="22"/>
    <w:qFormat/>
    <w:rsid w:val="00160277"/>
    <w:rPr>
      <w:b/>
      <w:bCs/>
    </w:rPr>
  </w:style>
  <w:style w:type="paragraph" w:customStyle="1" w:styleId="Bullet1">
    <w:name w:val="Bullet 1"/>
    <w:basedOn w:val="ListParagraph"/>
    <w:qFormat/>
    <w:rsid w:val="00F2782E"/>
    <w:pPr>
      <w:numPr>
        <w:numId w:val="4"/>
      </w:numPr>
      <w:tabs>
        <w:tab w:val="num" w:pos="360"/>
      </w:tabs>
      <w:spacing w:after="240" w:line="360" w:lineRule="auto"/>
      <w:ind w:left="680" w:hanging="340"/>
      <w:contextualSpacing w:val="0"/>
    </w:pPr>
    <w:rPr>
      <w:rFonts w:ascii="Arial" w:hAnsi="Arial"/>
      <w:sz w:val="24"/>
    </w:rPr>
  </w:style>
  <w:style w:type="paragraph" w:customStyle="1" w:styleId="Bulletnumbered1123">
    <w:name w:val="Bullet numbered 1 (123)"/>
    <w:basedOn w:val="Normal"/>
    <w:qFormat/>
    <w:rsid w:val="00F2782E"/>
    <w:pPr>
      <w:numPr>
        <w:numId w:val="5"/>
      </w:numPr>
      <w:spacing w:after="240" w:line="360" w:lineRule="auto"/>
      <w:ind w:left="680" w:hanging="340"/>
    </w:pPr>
    <w:rPr>
      <w:rFonts w:ascii="Arial" w:hAnsi="Arial"/>
      <w:sz w:val="24"/>
    </w:rPr>
  </w:style>
  <w:style w:type="paragraph" w:customStyle="1" w:styleId="Bulletnumbered2abc">
    <w:name w:val="Bullet numbered 2 (abc)"/>
    <w:basedOn w:val="Bulletnumbered1123"/>
    <w:qFormat/>
    <w:rsid w:val="00F2782E"/>
    <w:pPr>
      <w:numPr>
        <w:ilvl w:val="1"/>
      </w:numPr>
      <w:ind w:left="1247" w:hanging="340"/>
    </w:pPr>
  </w:style>
  <w:style w:type="character" w:customStyle="1" w:styleId="yellowhighlight">
    <w:name w:val="*yellow highlight"/>
    <w:basedOn w:val="DefaultParagraphFont"/>
    <w:uiPriority w:val="1"/>
    <w:qFormat/>
    <w:rsid w:val="00F2782E"/>
    <w:rPr>
      <w:bdr w:val="none" w:sz="0" w:space="0" w:color="auto"/>
      <w:shd w:val="clear" w:color="auto" w:fill="FFFF00"/>
    </w:rPr>
  </w:style>
  <w:style w:type="paragraph" w:customStyle="1" w:styleId="Bulletnumbered3iii">
    <w:name w:val="Bullet numbered 3 (iii)"/>
    <w:basedOn w:val="Bulletnumbered2abc"/>
    <w:qFormat/>
    <w:rsid w:val="00F2782E"/>
    <w:pPr>
      <w:numPr>
        <w:ilvl w:val="2"/>
      </w:numPr>
      <w:ind w:left="1814" w:hanging="340"/>
    </w:pPr>
  </w:style>
  <w:style w:type="paragraph" w:styleId="BodyText">
    <w:name w:val="Body Text"/>
    <w:basedOn w:val="Normal"/>
    <w:link w:val="BodyTextChar"/>
    <w:uiPriority w:val="99"/>
    <w:semiHidden/>
    <w:unhideWhenUsed/>
    <w:rsid w:val="002265DA"/>
    <w:pPr>
      <w:spacing w:after="0" w:line="240" w:lineRule="auto"/>
    </w:pPr>
    <w:rPr>
      <w:rFonts w:ascii="Arial" w:hAnsi="Arial" w:cs="Arial"/>
      <w:sz w:val="24"/>
      <w:szCs w:val="24"/>
      <w:lang w:eastAsia="ar-SA"/>
    </w:rPr>
  </w:style>
  <w:style w:type="character" w:customStyle="1" w:styleId="BodyTextChar">
    <w:name w:val="Body Text Char"/>
    <w:basedOn w:val="DefaultParagraphFont"/>
    <w:link w:val="BodyText"/>
    <w:uiPriority w:val="99"/>
    <w:semiHidden/>
    <w:rsid w:val="002265DA"/>
    <w:rPr>
      <w:rFonts w:ascii="Arial" w:hAnsi="Arial" w:cs="Arial"/>
      <w:sz w:val="24"/>
      <w:szCs w:val="24"/>
      <w:lang w:eastAsia="ar-SA"/>
    </w:rPr>
  </w:style>
  <w:style w:type="paragraph" w:customStyle="1" w:styleId="xmsonormal">
    <w:name w:val="x_msonormal"/>
    <w:basedOn w:val="Normal"/>
    <w:rsid w:val="002265DA"/>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4046">
      <w:bodyDiv w:val="1"/>
      <w:marLeft w:val="0"/>
      <w:marRight w:val="0"/>
      <w:marTop w:val="0"/>
      <w:marBottom w:val="0"/>
      <w:divBdr>
        <w:top w:val="none" w:sz="0" w:space="0" w:color="auto"/>
        <w:left w:val="none" w:sz="0" w:space="0" w:color="auto"/>
        <w:bottom w:val="none" w:sz="0" w:space="0" w:color="auto"/>
        <w:right w:val="none" w:sz="0" w:space="0" w:color="auto"/>
      </w:divBdr>
    </w:div>
    <w:div w:id="687634927">
      <w:bodyDiv w:val="1"/>
      <w:marLeft w:val="0"/>
      <w:marRight w:val="0"/>
      <w:marTop w:val="0"/>
      <w:marBottom w:val="0"/>
      <w:divBdr>
        <w:top w:val="none" w:sz="0" w:space="0" w:color="auto"/>
        <w:left w:val="none" w:sz="0" w:space="0" w:color="auto"/>
        <w:bottom w:val="none" w:sz="0" w:space="0" w:color="auto"/>
        <w:right w:val="none" w:sz="0" w:space="0" w:color="auto"/>
      </w:divBdr>
    </w:div>
    <w:div w:id="755172267">
      <w:bodyDiv w:val="1"/>
      <w:marLeft w:val="0"/>
      <w:marRight w:val="0"/>
      <w:marTop w:val="0"/>
      <w:marBottom w:val="0"/>
      <w:divBdr>
        <w:top w:val="none" w:sz="0" w:space="0" w:color="auto"/>
        <w:left w:val="none" w:sz="0" w:space="0" w:color="auto"/>
        <w:bottom w:val="none" w:sz="0" w:space="0" w:color="auto"/>
        <w:right w:val="none" w:sz="0" w:space="0" w:color="auto"/>
      </w:divBdr>
    </w:div>
    <w:div w:id="1166095414">
      <w:bodyDiv w:val="1"/>
      <w:marLeft w:val="0"/>
      <w:marRight w:val="0"/>
      <w:marTop w:val="0"/>
      <w:marBottom w:val="0"/>
      <w:divBdr>
        <w:top w:val="none" w:sz="0" w:space="0" w:color="auto"/>
        <w:left w:val="none" w:sz="0" w:space="0" w:color="auto"/>
        <w:bottom w:val="none" w:sz="0" w:space="0" w:color="auto"/>
        <w:right w:val="none" w:sz="0" w:space="0" w:color="auto"/>
      </w:divBdr>
    </w:div>
    <w:div w:id="1216233246">
      <w:bodyDiv w:val="1"/>
      <w:marLeft w:val="0"/>
      <w:marRight w:val="0"/>
      <w:marTop w:val="0"/>
      <w:marBottom w:val="0"/>
      <w:divBdr>
        <w:top w:val="none" w:sz="0" w:space="0" w:color="auto"/>
        <w:left w:val="none" w:sz="0" w:space="0" w:color="auto"/>
        <w:bottom w:val="none" w:sz="0" w:space="0" w:color="auto"/>
        <w:right w:val="none" w:sz="0" w:space="0" w:color="auto"/>
      </w:divBdr>
    </w:div>
    <w:div w:id="1348212370">
      <w:bodyDiv w:val="1"/>
      <w:marLeft w:val="0"/>
      <w:marRight w:val="0"/>
      <w:marTop w:val="0"/>
      <w:marBottom w:val="0"/>
      <w:divBdr>
        <w:top w:val="none" w:sz="0" w:space="0" w:color="auto"/>
        <w:left w:val="none" w:sz="0" w:space="0" w:color="auto"/>
        <w:bottom w:val="none" w:sz="0" w:space="0" w:color="auto"/>
        <w:right w:val="none" w:sz="0" w:space="0" w:color="auto"/>
      </w:divBdr>
    </w:div>
    <w:div w:id="1707102570">
      <w:bodyDiv w:val="1"/>
      <w:marLeft w:val="0"/>
      <w:marRight w:val="0"/>
      <w:marTop w:val="0"/>
      <w:marBottom w:val="0"/>
      <w:divBdr>
        <w:top w:val="none" w:sz="0" w:space="0" w:color="auto"/>
        <w:left w:val="none" w:sz="0" w:space="0" w:color="auto"/>
        <w:bottom w:val="none" w:sz="0" w:space="0" w:color="auto"/>
        <w:right w:val="none" w:sz="0" w:space="0" w:color="auto"/>
      </w:divBdr>
    </w:div>
    <w:div w:id="199953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F9D2B-DEEE-4771-85E2-9F15D2490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218</Words>
  <Characters>1245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Perth &amp; Kinross Council</Company>
  <LinksUpToDate>false</LinksUpToDate>
  <CharactersWithSpaces>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Leighton</dc:creator>
  <cp:lastModifiedBy>Danielle Smillie</cp:lastModifiedBy>
  <cp:revision>2</cp:revision>
  <cp:lastPrinted>2022-10-04T16:16:00Z</cp:lastPrinted>
  <dcterms:created xsi:type="dcterms:W3CDTF">2022-11-07T20:06:00Z</dcterms:created>
  <dcterms:modified xsi:type="dcterms:W3CDTF">2022-11-07T20:06:00Z</dcterms:modified>
</cp:coreProperties>
</file>